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504A395" w:rsidR="00782E14" w:rsidRPr="00B64824" w:rsidRDefault="00782E14" w:rsidP="002F254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B64824">
        <w:rPr>
          <w:rFonts w:ascii="Book Antiqua" w:eastAsia="Calibri" w:hAnsi="Book Antiqua" w:cs="Arial"/>
          <w:b/>
          <w:bCs/>
        </w:rPr>
        <w:t>DGM (CS-G</w:t>
      </w:r>
      <w:r w:rsidR="00C5781E">
        <w:rPr>
          <w:rFonts w:ascii="Book Antiqua" w:eastAsia="Calibri" w:hAnsi="Book Antiqua" w:cs="Arial"/>
          <w:b/>
          <w:bCs/>
        </w:rPr>
        <w:t>1</w:t>
      </w:r>
      <w:r w:rsidRPr="00B64824">
        <w:rPr>
          <w:rFonts w:ascii="Book Antiqua" w:eastAsia="Calibri" w:hAnsi="Book Antiqua" w:cs="Arial"/>
          <w:b/>
          <w:bCs/>
        </w:rPr>
        <w:t>)/</w:t>
      </w:r>
      <w:r w:rsidR="009569C3">
        <w:rPr>
          <w:rFonts w:ascii="Book Antiqua" w:eastAsia="Calibri" w:hAnsi="Book Antiqua" w:cs="Arial"/>
          <w:b/>
          <w:bCs/>
        </w:rPr>
        <w:t xml:space="preserve"> </w:t>
      </w:r>
      <w:r w:rsidR="009C0344">
        <w:rPr>
          <w:rFonts w:ascii="Book Antiqua" w:eastAsia="Calibri" w:hAnsi="Book Antiqua" w:cs="Arial"/>
          <w:b/>
          <w:bCs/>
        </w:rPr>
        <w:t xml:space="preserve">Chief </w:t>
      </w:r>
      <w:r w:rsidR="009569C3">
        <w:rPr>
          <w:rFonts w:ascii="Book Antiqua" w:eastAsia="Calibri" w:hAnsi="Book Antiqua" w:cs="Arial"/>
          <w:b/>
          <w:bCs/>
        </w:rPr>
        <w:t>Manager</w:t>
      </w:r>
      <w:r w:rsidRPr="00B64824">
        <w:rPr>
          <w:rFonts w:ascii="Book Antiqua" w:eastAsia="Calibri" w:hAnsi="Book Antiqua" w:cs="Arial"/>
          <w:b/>
          <w:bCs/>
        </w:rPr>
        <w:t xml:space="preserve"> (CS-G</w:t>
      </w:r>
      <w:r w:rsidR="00C5781E">
        <w:rPr>
          <w:rFonts w:ascii="Book Antiqua" w:eastAsia="Calibri" w:hAnsi="Book Antiqua" w:cs="Arial"/>
          <w:b/>
          <w:bCs/>
        </w:rPr>
        <w:t>1</w:t>
      </w:r>
      <w:r w:rsidRPr="00B64824">
        <w:rPr>
          <w:rFonts w:ascii="Book Antiqua" w:eastAsia="Calibri" w:hAnsi="Book Antiqua" w:cs="Arial"/>
          <w:b/>
          <w:bCs/>
        </w:rPr>
        <w:t xml:space="preserve">)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4B2F735" w14:textId="3438E456" w:rsidR="00BC17AA" w:rsidRDefault="00BC17AA" w:rsidP="00D14B98">
      <w:pPr>
        <w:jc w:val="both"/>
        <w:rPr>
          <w:rFonts w:ascii="Book Antiqua" w:hAnsi="Book Antiqua"/>
          <w:b/>
          <w:bCs/>
          <w:lang w:val="en-US"/>
        </w:rPr>
      </w:pPr>
      <w:r w:rsidRPr="00BC17AA">
        <w:rPr>
          <w:rFonts w:ascii="Book Antiqua" w:hAnsi="Book Antiqua"/>
          <w:b/>
          <w:bCs/>
          <w:lang w:val="en-US"/>
        </w:rPr>
        <w:t>765kV AIS New Substation Package SS 139T for (</w:t>
      </w:r>
      <w:proofErr w:type="spellStart"/>
      <w:r w:rsidRPr="00BC17AA">
        <w:rPr>
          <w:rFonts w:ascii="Book Antiqua" w:hAnsi="Book Antiqua"/>
          <w:b/>
          <w:bCs/>
          <w:lang w:val="en-US"/>
        </w:rPr>
        <w:t>i</w:t>
      </w:r>
      <w:proofErr w:type="spellEnd"/>
      <w:r w:rsidRPr="00BC17AA">
        <w:rPr>
          <w:rFonts w:ascii="Book Antiqua" w:hAnsi="Book Antiqua"/>
          <w:b/>
          <w:bCs/>
          <w:lang w:val="en-US"/>
        </w:rPr>
        <w:t>)</w:t>
      </w:r>
      <w:r w:rsidR="009F1408">
        <w:rPr>
          <w:rFonts w:ascii="Book Antiqua" w:hAnsi="Book Antiqua"/>
          <w:b/>
          <w:bCs/>
          <w:lang w:val="en-US"/>
        </w:rPr>
        <w:t xml:space="preserve"> </w:t>
      </w:r>
      <w:r w:rsidRPr="00BC17AA">
        <w:rPr>
          <w:rFonts w:ascii="Book Antiqua" w:hAnsi="Book Antiqua"/>
          <w:b/>
          <w:bCs/>
          <w:lang w:val="en-US"/>
        </w:rPr>
        <w:t xml:space="preserve">Establishment of 765/400kV S/s at Jamshedpur (New) in Jharkhand (ii) Extension of 765/400kV Jeerat S/s under WR-ER Inter-Regional Network Expansion Scheme-Part A through TBCB route. </w:t>
      </w:r>
    </w:p>
    <w:p w14:paraId="513C03BB" w14:textId="77777777" w:rsidR="00484859" w:rsidRDefault="00C5781E" w:rsidP="00484859">
      <w:pPr>
        <w:jc w:val="both"/>
        <w:rPr>
          <w:rFonts w:ascii="Book Antiqua" w:hAnsi="Book Antiqua"/>
          <w:b/>
          <w:bCs/>
          <w:lang w:val="en-US"/>
        </w:rPr>
      </w:pPr>
      <w:r w:rsidRPr="00C5781E">
        <w:rPr>
          <w:rFonts w:ascii="Book Antiqua" w:hAnsi="Book Antiqua"/>
          <w:b/>
          <w:bCs/>
          <w:lang w:val="en-US"/>
        </w:rPr>
        <w:t xml:space="preserve">Spec. No. </w:t>
      </w:r>
      <w:r w:rsidR="00484859" w:rsidRPr="00BC17AA">
        <w:rPr>
          <w:rFonts w:ascii="Book Antiqua" w:hAnsi="Book Antiqua"/>
          <w:b/>
          <w:bCs/>
          <w:lang w:val="en-US"/>
        </w:rPr>
        <w:t>.:  CC/T/W-AIS/DOM/A00/25/13408</w:t>
      </w:r>
      <w:r w:rsidR="00484859">
        <w:rPr>
          <w:rFonts w:ascii="Book Antiqua" w:hAnsi="Book Antiqua"/>
          <w:b/>
          <w:bCs/>
          <w:lang w:val="en-US"/>
        </w:rPr>
        <w:t xml:space="preserve">    </w:t>
      </w:r>
    </w:p>
    <w:p w14:paraId="41273E2C" w14:textId="24C0A1EE" w:rsidR="007923AB" w:rsidRDefault="00484859" w:rsidP="00782E14">
      <w:pPr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i/>
          <w:iCs/>
          <w:u w:val="single"/>
          <w:lang w:val="en-US"/>
        </w:rPr>
        <w:t>.</w:t>
      </w:r>
      <w:r w:rsidR="007923AB"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="007923AB" w:rsidRPr="00781973">
        <w:rPr>
          <w:rFonts w:ascii="Book Antiqua" w:hAnsi="Book Antiqua"/>
          <w:b/>
          <w:bCs/>
        </w:rPr>
        <w:tab/>
      </w:r>
    </w:p>
    <w:p w14:paraId="565706FC" w14:textId="0C9EC84E" w:rsidR="00294E47" w:rsidRPr="00F56ACD" w:rsidRDefault="00BC17AA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</w:t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07C91"/>
    <w:rsid w:val="00424AEC"/>
    <w:rsid w:val="004329AC"/>
    <w:rsid w:val="00470618"/>
    <w:rsid w:val="00484859"/>
    <w:rsid w:val="004D2216"/>
    <w:rsid w:val="00511382"/>
    <w:rsid w:val="00546036"/>
    <w:rsid w:val="005C0AF8"/>
    <w:rsid w:val="005C1C75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973A8"/>
    <w:rsid w:val="007D0A66"/>
    <w:rsid w:val="00852A04"/>
    <w:rsid w:val="00861BD2"/>
    <w:rsid w:val="00887853"/>
    <w:rsid w:val="0089623F"/>
    <w:rsid w:val="008B47F3"/>
    <w:rsid w:val="008B64E7"/>
    <w:rsid w:val="008D5D53"/>
    <w:rsid w:val="009302EE"/>
    <w:rsid w:val="00954798"/>
    <w:rsid w:val="009569C3"/>
    <w:rsid w:val="009C0344"/>
    <w:rsid w:val="009C6213"/>
    <w:rsid w:val="009C6BB0"/>
    <w:rsid w:val="009F1408"/>
    <w:rsid w:val="009F7402"/>
    <w:rsid w:val="00A036FB"/>
    <w:rsid w:val="00A070F1"/>
    <w:rsid w:val="00A54AAA"/>
    <w:rsid w:val="00A554FB"/>
    <w:rsid w:val="00A92536"/>
    <w:rsid w:val="00AA34F5"/>
    <w:rsid w:val="00AC18BA"/>
    <w:rsid w:val="00AF0A07"/>
    <w:rsid w:val="00B236EA"/>
    <w:rsid w:val="00B25D20"/>
    <w:rsid w:val="00B319C8"/>
    <w:rsid w:val="00B410B8"/>
    <w:rsid w:val="00B44086"/>
    <w:rsid w:val="00B44BFD"/>
    <w:rsid w:val="00B64824"/>
    <w:rsid w:val="00BC17AA"/>
    <w:rsid w:val="00BE2274"/>
    <w:rsid w:val="00C20DFE"/>
    <w:rsid w:val="00C20F1C"/>
    <w:rsid w:val="00C22037"/>
    <w:rsid w:val="00C575D4"/>
    <w:rsid w:val="00C5781E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60F94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62326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253</Words>
  <Characters>1357</Characters>
  <Application>Microsoft Office Word</Application>
  <DocSecurity>0</DocSecurity>
  <Lines>36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81</cp:revision>
  <cp:lastPrinted>2023-04-24T11:11:00Z</cp:lastPrinted>
  <dcterms:created xsi:type="dcterms:W3CDTF">2023-04-21T17:03:00Z</dcterms:created>
  <dcterms:modified xsi:type="dcterms:W3CDTF">2025-10-08T10:47:00Z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